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PREFEITURA MUNICIPAL DE CUMARU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95631</wp:posOffset>
            </wp:positionH>
            <wp:positionV relativeFrom="paragraph">
              <wp:posOffset>19050</wp:posOffset>
            </wp:positionV>
            <wp:extent cx="1209686" cy="719727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30/2017.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Cumaru, 31 de janeiro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hanging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hanging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Ilm°. Sr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CARLOS PORTO DE BARROS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hanging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TRIBUNAL DE CONTAS DO ESTADO DE PERNAMBUCO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hanging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720" w:hanging="5.99999999999994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Ilustríssimo Senhor Presidente,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Venho através do presente solicitar a Vossa Senhoria que seja realizada a substituição do representante legal de todas as Unidade Gestoras do Município de Cumaru, conforme dados que seguem abaixo: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 ANTERIOR: EX-PREFEITO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Eduardo Gonçalves Tabosa Júnior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394.032.114-15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ATUAL - SUBSTITUTO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sz w:val="24"/>
          <w:szCs w:val="24"/>
          <w:rtl w:val="0"/>
        </w:rPr>
        <w:t xml:space="preserve"> MARIANA MENDES DE MEDEIROS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CPF: </w:t>
      </w:r>
      <w:r w:rsidDel="00000000" w:rsidR="00000000" w:rsidRPr="00000000">
        <w:rPr>
          <w:sz w:val="24"/>
          <w:szCs w:val="24"/>
          <w:rtl w:val="0"/>
        </w:rPr>
        <w:t xml:space="preserve">658.154.244-04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-5.999999999999872" w:firstLine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sz w:val="24"/>
          <w:szCs w:val="24"/>
          <w:rtl w:val="0"/>
        </w:rPr>
        <w:t xml:space="preserve"> PREFEITA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o que se apresenta no momento, elevo votos de estima e apreço.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1440" w:hanging="5.99999999999994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left="1440" w:hanging="5.99999999999994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hanging="5.999999999999872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Mariana Mendes de Medeiros                                   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hanging="5.999999999999872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Prefeita                                                   </w:t>
      </w:r>
    </w:p>
    <w:sectPr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